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9B" w:rsidRPr="00377E9B" w:rsidRDefault="00377E9B" w:rsidP="00377E9B">
      <w:pPr>
        <w:pStyle w:val="a3"/>
        <w:rPr>
          <w:rFonts w:ascii="Times New Roman" w:hAnsi="Times New Roman" w:cs="Times New Roman"/>
          <w:b/>
          <w:sz w:val="24"/>
          <w:szCs w:val="24"/>
        </w:rPr>
      </w:pPr>
      <w:r w:rsidRPr="00377E9B">
        <w:rPr>
          <w:rFonts w:ascii="Times New Roman" w:hAnsi="Times New Roman" w:cs="Times New Roman"/>
          <w:b/>
          <w:sz w:val="24"/>
          <w:szCs w:val="24"/>
        </w:rPr>
        <w:t>УТВЪРЖДАВАМ:</w:t>
      </w:r>
    </w:p>
    <w:p w:rsidR="00377E9B" w:rsidRPr="00377E9B" w:rsidRDefault="00377E9B" w:rsidP="00377E9B">
      <w:pPr>
        <w:pStyle w:val="a3"/>
        <w:rPr>
          <w:rFonts w:ascii="Times New Roman" w:hAnsi="Times New Roman" w:cs="Times New Roman"/>
          <w:b/>
          <w:sz w:val="24"/>
          <w:szCs w:val="24"/>
          <w:lang w:val="be-BY"/>
        </w:rPr>
      </w:pPr>
      <w:r w:rsidRPr="00377E9B">
        <w:rPr>
          <w:rFonts w:ascii="Times New Roman" w:hAnsi="Times New Roman" w:cs="Times New Roman"/>
          <w:b/>
          <w:sz w:val="24"/>
          <w:szCs w:val="24"/>
          <w:lang w:val="be-BY"/>
        </w:rPr>
        <w:t>КРУМ МИЛЕВ</w:t>
      </w:r>
      <w:r w:rsidRPr="00377E9B">
        <w:rPr>
          <w:rFonts w:ascii="Times New Roman" w:hAnsi="Times New Roman" w:cs="Times New Roman"/>
          <w:b/>
          <w:sz w:val="24"/>
          <w:szCs w:val="24"/>
          <w:lang w:val="be-BY"/>
        </w:rPr>
        <w:tab/>
      </w:r>
      <w:r w:rsidRPr="00377E9B">
        <w:rPr>
          <w:rFonts w:ascii="Times New Roman" w:hAnsi="Times New Roman" w:cs="Times New Roman"/>
          <w:b/>
          <w:sz w:val="24"/>
          <w:szCs w:val="24"/>
          <w:lang w:val="be-BY"/>
        </w:rPr>
        <w:tab/>
      </w:r>
      <w:r w:rsidRPr="00377E9B">
        <w:rPr>
          <w:rFonts w:ascii="Times New Roman" w:hAnsi="Times New Roman" w:cs="Times New Roman"/>
          <w:b/>
          <w:sz w:val="24"/>
          <w:szCs w:val="24"/>
          <w:lang w:val="be-BY"/>
        </w:rPr>
        <w:tab/>
        <w:t xml:space="preserve">                                                      </w:t>
      </w:r>
    </w:p>
    <w:p w:rsidR="00377E9B" w:rsidRPr="00377E9B" w:rsidRDefault="00377E9B" w:rsidP="00377E9B">
      <w:pPr>
        <w:pStyle w:val="a3"/>
        <w:rPr>
          <w:rFonts w:ascii="Times New Roman" w:hAnsi="Times New Roman" w:cs="Times New Roman"/>
          <w:b/>
          <w:sz w:val="24"/>
          <w:szCs w:val="24"/>
          <w:lang w:val="be-BY"/>
        </w:rPr>
      </w:pPr>
      <w:r w:rsidRPr="00377E9B">
        <w:rPr>
          <w:rFonts w:ascii="Times New Roman" w:hAnsi="Times New Roman" w:cs="Times New Roman"/>
          <w:b/>
          <w:sz w:val="24"/>
          <w:szCs w:val="24"/>
          <w:lang w:val="be-BY"/>
        </w:rPr>
        <w:t>ЗА КМЕТ НА ОБЩИНА ДУПНИЦА</w:t>
      </w:r>
    </w:p>
    <w:p w:rsidR="00377E9B" w:rsidRPr="00377E9B" w:rsidRDefault="00377E9B" w:rsidP="00377E9B">
      <w:pPr>
        <w:pStyle w:val="a3"/>
        <w:rPr>
          <w:rFonts w:ascii="Times New Roman" w:hAnsi="Times New Roman" w:cs="Times New Roman"/>
          <w:sz w:val="24"/>
          <w:szCs w:val="24"/>
          <w:lang w:val="ru-RU"/>
        </w:rPr>
      </w:pPr>
      <w:r w:rsidRPr="00377E9B">
        <w:rPr>
          <w:rFonts w:ascii="Times New Roman" w:hAnsi="Times New Roman" w:cs="Times New Roman"/>
          <w:sz w:val="24"/>
          <w:szCs w:val="24"/>
          <w:lang w:val="be-BY"/>
        </w:rPr>
        <w:t>/ Съгл. Заповед № РД 04 -1173 от 20.08.2021 г.</w:t>
      </w:r>
      <w:r w:rsidRPr="00377E9B">
        <w:rPr>
          <w:rFonts w:ascii="Times New Roman" w:hAnsi="Times New Roman" w:cs="Times New Roman"/>
          <w:sz w:val="24"/>
          <w:szCs w:val="24"/>
          <w:lang w:val="be-BY"/>
        </w:rPr>
        <w:tab/>
      </w:r>
      <w:r w:rsidRPr="00377E9B">
        <w:rPr>
          <w:rFonts w:ascii="Times New Roman" w:hAnsi="Times New Roman" w:cs="Times New Roman"/>
          <w:sz w:val="24"/>
          <w:szCs w:val="24"/>
          <w:lang w:val="be-BY"/>
        </w:rPr>
        <w:br/>
        <w:t>на кмета на Община Дупница/</w:t>
      </w:r>
    </w:p>
    <w:p w:rsidR="00377E9B" w:rsidRPr="00377E9B" w:rsidRDefault="00377E9B" w:rsidP="00377E9B">
      <w:pPr>
        <w:pStyle w:val="a3"/>
        <w:jc w:val="center"/>
        <w:rPr>
          <w:rFonts w:ascii="Times New Roman" w:hAnsi="Times New Roman" w:cs="Times New Roman"/>
          <w:b/>
          <w:sz w:val="24"/>
          <w:szCs w:val="24"/>
          <w:lang w:val="en-US"/>
        </w:rPr>
      </w:pPr>
      <w:bookmarkStart w:id="0" w:name="_GoBack"/>
      <w:bookmarkEnd w:id="0"/>
    </w:p>
    <w:p w:rsidR="00010AC7" w:rsidRPr="00010AC7" w:rsidRDefault="00377E9B" w:rsidP="00010AC7">
      <w:pPr>
        <w:pStyle w:val="a3"/>
        <w:jc w:val="center"/>
        <w:rPr>
          <w:rFonts w:ascii="Times New Roman" w:hAnsi="Times New Roman" w:cs="Times New Roman"/>
          <w:sz w:val="24"/>
          <w:szCs w:val="24"/>
        </w:rPr>
      </w:pPr>
      <w:r>
        <w:rPr>
          <w:rFonts w:ascii="Times New Roman" w:hAnsi="Times New Roman" w:cs="Times New Roman"/>
          <w:sz w:val="24"/>
          <w:szCs w:val="24"/>
        </w:rPr>
        <w:br/>
      </w:r>
      <w:r w:rsidR="00010AC7" w:rsidRPr="00010AC7">
        <w:rPr>
          <w:rFonts w:ascii="Times New Roman" w:hAnsi="Times New Roman" w:cs="Times New Roman"/>
          <w:sz w:val="24"/>
          <w:szCs w:val="24"/>
        </w:rPr>
        <w:t>ВЪТРЕШНИ ПРАВИЛА ЗА МЕРКИТЕ ЗА ЗАЩИТА НА ЛИЧНИ ДАННИ</w:t>
      </w: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в общинската администрация</w:t>
      </w: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ОБЩИНА ДУПНИЦА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I. ОБЩИ ПОЛОЖЕНИЯ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Чл. 1. С тези Вътрешни правила се определят условията и редът за обработване на лични данни от ОБЩИНА ДУПНИЦА, в качеството на администратор на лични данни по смисъла на Регламент (ЕС) 2016/679 На </w:t>
      </w:r>
      <w:proofErr w:type="spellStart"/>
      <w:r w:rsidRPr="00010AC7">
        <w:rPr>
          <w:rFonts w:ascii="Times New Roman" w:hAnsi="Times New Roman" w:cs="Times New Roman"/>
          <w:sz w:val="24"/>
          <w:szCs w:val="24"/>
        </w:rPr>
        <w:t>Европеи</w:t>
      </w:r>
      <w:proofErr w:type="spellEnd"/>
      <w:r w:rsidRPr="00010AC7">
        <w:rPr>
          <w:rFonts w:ascii="Times New Roman" w:hAnsi="Times New Roman" w:cs="Times New Roman"/>
          <w:sz w:val="24"/>
          <w:szCs w:val="24"/>
        </w:rPr>
        <w:t>̆</w:t>
      </w:r>
      <w:proofErr w:type="spellStart"/>
      <w:r w:rsidRPr="00010AC7">
        <w:rPr>
          <w:rFonts w:ascii="Times New Roman" w:hAnsi="Times New Roman" w:cs="Times New Roman"/>
          <w:sz w:val="24"/>
          <w:szCs w:val="24"/>
        </w:rPr>
        <w:t>ския</w:t>
      </w:r>
      <w:proofErr w:type="spellEnd"/>
      <w:r w:rsidRPr="00010AC7">
        <w:rPr>
          <w:rFonts w:ascii="Times New Roman" w:hAnsi="Times New Roman" w:cs="Times New Roman"/>
          <w:sz w:val="24"/>
          <w:szCs w:val="24"/>
        </w:rPr>
        <w:t xml:space="preserve">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наричан по – нататък “Регламента”),   Закона за защита на личните данни („ЗЗЛД“), наричан по-нататък „Администратор”.</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2. (1) Правилата  се приемат с цел да регламентират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индивидуализирането на Администратора на лични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общото описание на поддържаните регистри – категориите лични данни и основанието за обработването им;</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технологичното описание на поддържаните регистри – носителите на данни, технологията на обработване, срокът за тяхното съхранение и предоставени услуги;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4.</w:t>
      </w:r>
      <w:r w:rsidRPr="00010AC7">
        <w:rPr>
          <w:rFonts w:ascii="Times New Roman" w:hAnsi="Times New Roman" w:cs="Times New Roman"/>
          <w:sz w:val="24"/>
          <w:szCs w:val="24"/>
        </w:rPr>
        <w:tab/>
        <w:t>определянето на длъжностите, свързани с обработване и защита на лични данни, правата и задълженията им;</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5.</w:t>
      </w:r>
      <w:r w:rsidRPr="00010AC7">
        <w:rPr>
          <w:rFonts w:ascii="Times New Roman" w:hAnsi="Times New Roman" w:cs="Times New Roman"/>
          <w:sz w:val="24"/>
          <w:szCs w:val="24"/>
        </w:rPr>
        <w:tab/>
        <w:t>описанието на предприетите технически и организационни мерки за защита на личните данни, съдържащи се в регистрите, от случайно или незаконно унищожаване, или от случайна заг</w:t>
      </w:r>
      <w:r w:rsidR="00F06C96">
        <w:rPr>
          <w:rFonts w:ascii="Times New Roman" w:hAnsi="Times New Roman" w:cs="Times New Roman"/>
          <w:sz w:val="24"/>
          <w:szCs w:val="24"/>
        </w:rPr>
        <w:t>у</w:t>
      </w:r>
      <w:r w:rsidRPr="00010AC7">
        <w:rPr>
          <w:rFonts w:ascii="Times New Roman" w:hAnsi="Times New Roman" w:cs="Times New Roman"/>
          <w:sz w:val="24"/>
          <w:szCs w:val="24"/>
        </w:rPr>
        <w:t>ба, от неправомерен достъп, изменение или разпространение, както и от други незаконни форми на обработване при осъществяване на дейността на Администратора.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6.</w:t>
      </w:r>
      <w:r w:rsidRPr="00010AC7">
        <w:rPr>
          <w:rFonts w:ascii="Times New Roman" w:hAnsi="Times New Roman" w:cs="Times New Roman"/>
          <w:sz w:val="24"/>
          <w:szCs w:val="24"/>
        </w:rPr>
        <w:tab/>
        <w:t>действията за защита при аварии, произшествия и бедствия;</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7.</w:t>
      </w:r>
      <w:r w:rsidRPr="00010AC7">
        <w:rPr>
          <w:rFonts w:ascii="Times New Roman" w:hAnsi="Times New Roman" w:cs="Times New Roman"/>
          <w:sz w:val="24"/>
          <w:szCs w:val="24"/>
        </w:rPr>
        <w:tab/>
        <w:t>реда за предоставяне на лични данни на трети лица – основание, цел, категории лични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8.</w:t>
      </w:r>
      <w:r w:rsidRPr="00010AC7">
        <w:rPr>
          <w:rFonts w:ascii="Times New Roman" w:hAnsi="Times New Roman" w:cs="Times New Roman"/>
          <w:sz w:val="24"/>
          <w:szCs w:val="24"/>
        </w:rPr>
        <w:tab/>
        <w:t>срока за провеждане на периодични прегледи относно необходимостта от обработването на данните, както и за заличаването им;</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9.</w:t>
      </w:r>
      <w:r w:rsidRPr="00010AC7">
        <w:rPr>
          <w:rFonts w:ascii="Times New Roman" w:hAnsi="Times New Roman" w:cs="Times New Roman"/>
          <w:sz w:val="24"/>
          <w:szCs w:val="24"/>
        </w:rPr>
        <w:tab/>
        <w:t>реда за унищожаване или прехвърляне на личните данни съгласно чл. 25 ЗЗЛД;</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10.</w:t>
      </w:r>
      <w:r w:rsidRPr="00010AC7">
        <w:rPr>
          <w:rFonts w:ascii="Times New Roman" w:hAnsi="Times New Roman" w:cs="Times New Roman"/>
          <w:sz w:val="24"/>
          <w:szCs w:val="24"/>
        </w:rPr>
        <w:tab/>
        <w:t>процедурата за упражняване на правата на физическите лица по Общия регламент относно защитата на данните;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11.</w:t>
      </w:r>
      <w:r w:rsidRPr="00010AC7">
        <w:rPr>
          <w:rFonts w:ascii="Times New Roman" w:hAnsi="Times New Roman" w:cs="Times New Roman"/>
          <w:sz w:val="24"/>
          <w:szCs w:val="24"/>
        </w:rPr>
        <w:tab/>
        <w:t>процедурата за уведомяване на Комисията за защита на личните данни (КЗЛД) и ФЛ в случай на нарушения на сигурността на личните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Оценката на въздействието върху обработваните лични данни и съответното ниво на защита се извършва периодично, през период не по-дълъг от 2 години.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3. (1) Лични данни са всяка информация, свързана с идентифицирано физическо лице или физическо лице, което може да бъде идентифицирано;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w:t>
      </w:r>
      <w:proofErr w:type="spellStart"/>
      <w:r w:rsidRPr="00010AC7">
        <w:rPr>
          <w:rFonts w:ascii="Times New Roman" w:hAnsi="Times New Roman" w:cs="Times New Roman"/>
          <w:sz w:val="24"/>
          <w:szCs w:val="24"/>
        </w:rPr>
        <w:t>онлаи</w:t>
      </w:r>
      <w:proofErr w:type="spellEnd"/>
      <w:r w:rsidRPr="00010AC7">
        <w:rPr>
          <w:rFonts w:ascii="Times New Roman" w:hAnsi="Times New Roman" w:cs="Times New Roman"/>
          <w:sz w:val="24"/>
          <w:szCs w:val="24"/>
        </w:rPr>
        <w:t>̆н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Личните данни се обработват законосъобразно и добросъвестно единствено за целите на поддържаните от Администратора регистри и в съответствие с приложимата нормативна уредба към дейността на ОБЩИНА ДУПНИЦА. Информацията по чл. 2, т. 2 - 9 по-горе се описва за всеки един от поддържаните регистри.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(3) Лицата, на които е възложено обработване на лични данни, събирани от община Дупница са длъжни: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1. да събират и обработват лични данни законосъобразно при условията на чл. 6 от Общия регламент относно защитата на данните и само за целите, за които тези данни са събрани;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да не  предоставят неправомерен достъп на трети лица, да изменят, разпространяват или да осъществяват други форми на обработване на личните данни, до които имам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3. да опазват добросъвестно като поверителни данните, до които имат достъп, включително, но не само, да не правят копия, да не разпространяват чрез каквито и да е било средства, тези данни, освен на </w:t>
      </w:r>
      <w:proofErr w:type="spellStart"/>
      <w:r w:rsidRPr="00010AC7">
        <w:rPr>
          <w:rFonts w:ascii="Times New Roman" w:hAnsi="Times New Roman" w:cs="Times New Roman"/>
          <w:sz w:val="24"/>
          <w:szCs w:val="24"/>
        </w:rPr>
        <w:t>оправомощените</w:t>
      </w:r>
      <w:proofErr w:type="spellEnd"/>
      <w:r w:rsidRPr="00010AC7">
        <w:rPr>
          <w:rFonts w:ascii="Times New Roman" w:hAnsi="Times New Roman" w:cs="Times New Roman"/>
          <w:sz w:val="24"/>
          <w:szCs w:val="24"/>
        </w:rPr>
        <w:t xml:space="preserve"> за това органи на държавната и местна власт;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4. при промяна на обстоятелствата, които им дават правата на достъп до личните данни, да върнат незабавно всички предоставени им носители на информация, като се задължават и след прекратяване на достъпа да не разгласяват по никакъв начин конфиденциалната информация, станала им известна, и да не я предоставят на трети лица.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4. Обработване на лични данни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който данните стават достъпни, подреждане или комбиниране, ограничаване, изтриване или унищожаване.</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Чл. 5. Администраторът поддържа следните регистри: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Регистър „Контрагенти“;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Регистър „Персонал“;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Регистър “Административни услуги”;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4.</w:t>
      </w:r>
      <w:r w:rsidRPr="00010AC7">
        <w:rPr>
          <w:rFonts w:ascii="Times New Roman" w:hAnsi="Times New Roman" w:cs="Times New Roman"/>
          <w:sz w:val="24"/>
          <w:szCs w:val="24"/>
        </w:rPr>
        <w:tab/>
        <w:t>Регистър “ЕТАЖНА СОБСТВЕНОСТ”;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5.</w:t>
      </w:r>
      <w:r w:rsidRPr="00010AC7">
        <w:rPr>
          <w:rFonts w:ascii="Times New Roman" w:hAnsi="Times New Roman" w:cs="Times New Roman"/>
          <w:sz w:val="24"/>
          <w:szCs w:val="24"/>
        </w:rPr>
        <w:tab/>
        <w:t>Регистър ГРАОН;</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6.</w:t>
      </w:r>
      <w:r w:rsidRPr="00010AC7">
        <w:rPr>
          <w:rFonts w:ascii="Times New Roman" w:hAnsi="Times New Roman" w:cs="Times New Roman"/>
          <w:sz w:val="24"/>
          <w:szCs w:val="24"/>
        </w:rPr>
        <w:tab/>
        <w:t>Регистър “Административни нарушения и административни наказания”.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II. РЕГИСТЪР „КОНТРАГЕНТИ“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поддържания регистър</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6 (1) Регистър „Контрагенти“ съдържа лични данни на контрагентите на Администратора (доставчици на стоки и услуги, законни и договорни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търговци – юридически лица, граждански дружества, еднолични търговци, свободни професии, </w:t>
      </w:r>
      <w:proofErr w:type="spellStart"/>
      <w:r w:rsidRPr="00010AC7">
        <w:rPr>
          <w:rFonts w:ascii="Times New Roman" w:hAnsi="Times New Roman" w:cs="Times New Roman"/>
          <w:sz w:val="24"/>
          <w:szCs w:val="24"/>
        </w:rPr>
        <w:t>самоосигуряващи</w:t>
      </w:r>
      <w:proofErr w:type="spellEnd"/>
      <w:r w:rsidRPr="00010AC7">
        <w:rPr>
          <w:rFonts w:ascii="Times New Roman" w:hAnsi="Times New Roman" w:cs="Times New Roman"/>
          <w:sz w:val="24"/>
          <w:szCs w:val="24"/>
        </w:rPr>
        <w:t xml:space="preserve"> се лица, страни по сключени търговски, облигационни и граждански договори и др.).</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Данните се обработват за: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 спазването на законово задължение на администратора в качеството му на юридическо лице и данъчно задължено лице по смисъла на българското законодателство;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сключване и изпълнение на договор, по който субекта на данните е страна.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Регистър „Контрагенти” се обработват следните категории лични данни относно: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  Физическата идентичност на лицата, които представляват контрагента на Администратора – име, презиме и фамилия; ЕГН (ЛНЧ); адрес, телефон, факс и електронна поща за контакт.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Икономическа  идентичност: данъчен идентификационен номер и/или ДДС номер; данъчен и/или осигурителен идентификационен номер на лица, издаден в друга държава; идентификационен номер на осигурени в Република България лица, издаден от НАП (ССН); банкова сметка.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поддържания регистър</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7.  (1) Личните данни в регистъра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(2) На хартиен носител се обработват личните данни, които Администраторът обработва съобразно правилата за документооборота, установен в община Дупница, и приложимото действащо законодателство.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установен в община Дупница, и приложимото действащо законодателство.</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8. (1) Личните данни в регистъра се предоставят и събират от лицата, за които се отнасят, както и чрез всяка друга законосъобразна форма на проверка при сключването на всякакви видове сделки и договори по реда на ТЗ, ЗЗД и останалата приложима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контрагента,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9.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Когато съгласно изискванията на компетентните административни, данъчни, осигурителни, съдебни и т.н. органи и/или съобразно договореното в съответния договор с контрагента е необходимо съответните документи, съдържащи лични данни, да се обработват, подават и съхраняват на електронен носител, те се създават чрез съответния софтуер и се съхраняват в офиса на Администратора и/или при обработващия данните, ако бъде определен такъв, на твърд диск на компютър със стандартни възможности за защита (стандартни и базови конфигурации за защита на операционната система, защитни стени, рутери и мрежови устройства, антивирусна програма).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компетентните административни, данъчни, осигурителни, съдебни и т.н. органи и/или съобразно договореното в съответния договор с контрагента е необходимо съответните документи, съдържащи лични данни, да бъдат подавани, изпращани или получавани по електронен път и/или на електронен носител, те се създават чрез съответния софтуер и се подават, изпращат или получават по електронен път чрез електронна поща или на място на технически носител (USB памет, магнитен, оптичен или друг подобен носител). В последния случай, незабавно след подаването, изпращането или получаването на съответната документация, съдържащите се на техническия носител данни се заличават.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5 (пет) години след приключване на финансовата година, в която е и приключило изпълнението на съответния договор.</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от регистъра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10. (1) Личните данни се обработват самостоятелно от Администратора, вкл. чрез назначени и определени от него служители в следните административни звена: “Административно-информационно обслужване”, отдел “Правен и обществени поръчки” и дирекция “Финансова дейност и управление на собственост”.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III. РЕГИСТЪР „ПЕРСОНАЛ“</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поддържания регистър</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11. (1) Регистър „Персонал“ съдържа лични данни на кандидатите за работа и персонала на Администратора (физически лица, търсещи работа или назначени от Администратора по трудови или граждански договори) в качеството му на работодател и задължено лице по смисъла на българското трудово, данъчно, осигурително и счетоводно законодателство, включително лични данни, чието обработване се изисква </w:t>
      </w:r>
      <w:r w:rsidRPr="00010AC7">
        <w:rPr>
          <w:rFonts w:ascii="Times New Roman" w:hAnsi="Times New Roman" w:cs="Times New Roman"/>
          <w:sz w:val="24"/>
          <w:szCs w:val="24"/>
        </w:rPr>
        <w:lastRenderedPageBreak/>
        <w:t>по силата на Кодекса на труда („КТ“), Закона за задълженията и договорите („ЗЗД“), Закона за счетоводството („</w:t>
      </w:r>
      <w:proofErr w:type="spellStart"/>
      <w:r w:rsidRPr="00010AC7">
        <w:rPr>
          <w:rFonts w:ascii="Times New Roman" w:hAnsi="Times New Roman" w:cs="Times New Roman"/>
          <w:sz w:val="24"/>
          <w:szCs w:val="24"/>
        </w:rPr>
        <w:t>ЗСчет</w:t>
      </w:r>
      <w:proofErr w:type="spellEnd"/>
      <w:r w:rsidRPr="00010AC7">
        <w:rPr>
          <w:rFonts w:ascii="Times New Roman" w:hAnsi="Times New Roman" w:cs="Times New Roman"/>
          <w:sz w:val="24"/>
          <w:szCs w:val="24"/>
        </w:rPr>
        <w:t xml:space="preserve">.“), Закона за данък върху добавената стойност („ЗДДС“), Закона за данъците върху доходите на физическите лица („ЗДДФЛ“), Закона за корпоративното подоходно облагане („ЗКПО“), Кодекса за социално осигуряване („КСО“), Закона за здравното осигуряване („ЗЗО“) и др., както и подзаконовите актове по тяхното прилагане.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(2) Регистър „Персонал“  съдържа </w:t>
      </w:r>
      <w:proofErr w:type="spellStart"/>
      <w:r w:rsidRPr="00010AC7">
        <w:rPr>
          <w:rFonts w:ascii="Times New Roman" w:hAnsi="Times New Roman" w:cs="Times New Roman"/>
          <w:sz w:val="24"/>
          <w:szCs w:val="24"/>
        </w:rPr>
        <w:t>подрегистър</w:t>
      </w:r>
      <w:proofErr w:type="spellEnd"/>
      <w:r w:rsidRPr="00010AC7">
        <w:rPr>
          <w:rFonts w:ascii="Times New Roman" w:hAnsi="Times New Roman" w:cs="Times New Roman"/>
          <w:sz w:val="24"/>
          <w:szCs w:val="24"/>
        </w:rPr>
        <w:t xml:space="preserve"> Регистър “Кандидати за работа”, който съдържа данните на физически лица, търсещи работа.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В Регистър „Персонал” се обработват следните категории лични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Физическа идентичност – име, презиме и фамилия; ЕГН (ЛНЧ); адрес; данни и копия от документи за самоличност и документи за търговска, данъчна, ДДС и осигурителна регистрация – които се обработват на законово основание; както и снимки на лицето; телефон, факс и електронна поща за контакт – които се обработват с оглед легитимния интерес на Администратора в качеството му на работодател.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Социална идентичност – образование; трудова дейност; работодател; длъжност - които се обработват с оглед легитимния интерес на Администратора в качеството му на работодател.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Други – медицинско свидетелство за започване на работа, болнични листове, свидетелство за съдимост, бременност, инвалидност, процент на трайна неработоспособност, експертизи на работоспособността - които се обработват на законово основание.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(4) В </w:t>
      </w:r>
      <w:proofErr w:type="spellStart"/>
      <w:r w:rsidRPr="00010AC7">
        <w:rPr>
          <w:rFonts w:ascii="Times New Roman" w:hAnsi="Times New Roman" w:cs="Times New Roman"/>
          <w:sz w:val="24"/>
          <w:szCs w:val="24"/>
        </w:rPr>
        <w:t>подрегистър</w:t>
      </w:r>
      <w:proofErr w:type="spellEnd"/>
      <w:r w:rsidRPr="00010AC7">
        <w:rPr>
          <w:rFonts w:ascii="Times New Roman" w:hAnsi="Times New Roman" w:cs="Times New Roman"/>
          <w:sz w:val="24"/>
          <w:szCs w:val="24"/>
        </w:rPr>
        <w:t xml:space="preserve"> “Кандидати за работа” се обработват следните категории лични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Физическа идентичност – име, презиме и фамилия; адрес; снимки на лицето; телефон, факс и електронна поща за контакт – които се обработват с оглед легитимния интерес на Администратора в качеството му на работодател, подбиращ персонал.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Социална идентичност – образование; трудова дейност; работодател; длъжност - които се обработват с оглед легитимния интерес на Администратора в качеството му на работодател, подбиращ персонал.</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поддържаните регистри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12. (1) Личните данни в регистрите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за документооборота по реда на КТ, ЗЗД, счетоводното, данъчно и осигурително законодателство и останалата приложима нормативна уредба и/или на съответния договор с работника / служителя.</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по реда на КТ, ЗЗД, счетоводното, данъчно и осигурително законодателство и останалата приложима нормативна уредба и/или на съответния договор с работника / служителя.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Технология на обработване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13. (1) Личните данни в регистрите се предоставят и събират от лицата, за които се отнасят, както и чрез всяка друга законосъобразна форма на проверка при подбора на персонал и/или сключването на трудови и/или граждански договори по реда на КТ, ЗЗД и останалата приложима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2.</w:t>
      </w:r>
      <w:r w:rsidRPr="00010AC7">
        <w:rPr>
          <w:rFonts w:ascii="Times New Roman" w:hAnsi="Times New Roman" w:cs="Times New Roman"/>
          <w:sz w:val="24"/>
          <w:szCs w:val="24"/>
        </w:rPr>
        <w:tab/>
        <w:t>писмени документи и материали – напр. автобиография, мотивационно писмо, документи за завършено образование и професионална квалификация, трудов стаж и опит, препоръки от предишни работодатели, документи за започване на работа, болнични листове, свидетелства за съдимост, експертизи на работоспособността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информация от публични регистри и Интернет – напр. за проверка на здравноосигурителния статус на лицето,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Съхранение на лични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14. (1) Хартиените носители на лични данни се съхраняват в сградата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Когато съгласно изискванията на компетентните административни, данъчни, осигурителни, съдебни и т.н. органи и/или съобразно договореното в съответния договор с наетото лице е необходимо съответните документи, съдържащи лични данни, да се обработват, подават и съхраняват на електронен носител, те се създават чрез съответния софтуер и се съхраняват в офиса на Администратора и/или при обработващия данните, ако бъде определен такъв, на твърд диск на компютър със стандартни възможности за защита (стандартни и базови конфигурации за защита на операционната система, защитни стени, рутери и мрежови устройства, антивирусна програма).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компетентните административни, данъчни, осигурителни, съдебни и т.н. органи и/или съобразно договореното в съответния договор с наетото лице е необходимо съответните документи, съдържащи лични данни, да бъдат подавани, изпращани или получавани по електронен път и/или на електронен носител, те се създават чрез съответния софтуер и се подават, изпращат или получават по електронен път чрез електронна поща или на място на технически носител (USB памет, магнитен, оптичен или друг подобен носител). В последния случай, незабавно след подаването, изпращането или получаването на съответната документация, съдържащите се на техническия носител данни се заличават.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 “Персонал” се съхраняват за 3 години след срока на действие на правоотношението на лицето с Администратора на лични данни. Безсрочно се съхраняват данните, свързани с трудов стаж, доход и др. данни, съгласно изискванията на закона.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(5) Личните данни в </w:t>
      </w:r>
      <w:proofErr w:type="spellStart"/>
      <w:r w:rsidRPr="00010AC7">
        <w:rPr>
          <w:rFonts w:ascii="Times New Roman" w:hAnsi="Times New Roman" w:cs="Times New Roman"/>
          <w:sz w:val="24"/>
          <w:szCs w:val="24"/>
        </w:rPr>
        <w:t>подрегистър</w:t>
      </w:r>
      <w:proofErr w:type="spellEnd"/>
      <w:r w:rsidRPr="00010AC7">
        <w:rPr>
          <w:rFonts w:ascii="Times New Roman" w:hAnsi="Times New Roman" w:cs="Times New Roman"/>
          <w:sz w:val="24"/>
          <w:szCs w:val="24"/>
        </w:rPr>
        <w:t xml:space="preserve"> “Кандидати за работа” се съхраняват за 3 месеца след приключване на процедурата за назначаване на лице на съответната позиция.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от регистъра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15. (1) Личните данни се обработват самостоятелно от Администратора, вкл. чрез назначени и определени от него служители, или чрез възлагане на обработващ данните от отдел “Счетоводство, бюджет и човешки ресурси”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Отношенията между администратора и обработващия лични данни се уреждат с нормативен акт, писмен договор или с друг акт на Администратора, в който се определя обемът на задълженията, възложени от Администратора на обработващия данните.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IV. РЕГИСТЪР „АДМИНИСТРАТИВНИ УСЛУГИ“</w:t>
      </w:r>
    </w:p>
    <w:p w:rsidR="00010AC7" w:rsidRPr="00010AC7" w:rsidRDefault="00010AC7" w:rsidP="00010AC7">
      <w:pPr>
        <w:pStyle w:val="a3"/>
        <w:jc w:val="center"/>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ОБРАБОТКА НА ЛИЧНИТЕ ДАННИ ПРИ ПРЕДОСТАВЯНЕ НА АДМИНИСТРАТИВНА УСЛУГА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 “Уведомление за вписване в информационен масив “Търговски обекти””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обработваните лични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16 (1) При предоставяне на административната услуга “Уведомление за вписване в информационен масив “Търговски обекти”” се обработват личните данни на доставчици на стоки и услуги, законни и договорни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търговци – юридически лица, граждански дружества, еднолични търговци, страни по сключени търговски, облигационни и граждански договори и др.</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(2) Данните се обработват за спазването на законово задължение на администратора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Обработват се следните категории лични данни относно: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  Физическата идентичност на лицата, които представляват молителя и/или неговия пълномощник) – име, презиме и фамилия; ЕГН (ЛНЧ); адрес; данъчен идентификационен номер и/или ДДС номер; данъчен и/или осигурителен идентификационен номер на лица, издаден в друга държава; телефон, факс и електронна поща за контакт.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Икономическа идентичност.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процеса на обработване на личните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17  (1) Личните данни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за документооборота по реда на Наредба за обществения ред и опазване на общинските и други имоти за общо ползване на територията на община Дупница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по реда на Наредба за обществения ред и опазване на общинските и други имоти за общо ползване на територията на община Дупница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ab/>
        <w:t>Чл. 18. (1) Личните данни в регистъра се предоставят и събират от лицата, за които се отнасят, както и чрез всяка друга законосъобразна форма на проверка съгласно приложимата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заявителя на услугата,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19.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електронен вид данните се съхраняват в електронна база данни, управлявана от автоматизирана информационна система под контрола на Администратора, защитена с парола и криптирана връзка.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закона или компетентен орган е необходимо документите, съдържащи лични данни, да се обработват, подават и съхраняват на електронен носител, те се създават чрез специализиран софтуер и се съхраняват от  Администратора на компютър, включен към мрежа с ограничен контролиран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5 (пет) години след изтичане на срока на валидност на съответния издаден документ.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20. (1) Личните данни се обработват самостоятелно от Администратора, вкл. чрез назначени и определени от него служители в следните административни звена “Административно-информационно обслужване” и отдел “Търговски дейности и управление на общински активи” .</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ОБРАБОТKА НА ЛИЧНИТЕ ДАННИ ПРИ ПРЕДОСТАВЯНЕ НА АДМИНИСТРАТИВНА УСЛУГА</w:t>
      </w: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“Издаване на удостоверение за категория “Една звезда” и “Две звезди” за заведения за хранене и развлечения”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А. Общо описание на обработваните лични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21 (1) При предоставяне на административната услуга “Издаване на удостоверение за категория “Една звезда” и “Две звезди” за заведения за хранене и развлечения” се обработват личните данни на доставчици на стоки и услуги, законни и договорни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търговци – юридически лица, еднолични търговци, страни по сключени търговски, облигационни и граждански договори и др.</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(2) Данните се обработват за спазването на законово задължение на администратора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(3) Обработват се следните категории лични данни относно: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 Физическата идентичност на лицата, които представляват молителя и/или неговия пълномощник – име, презиме и фамилия; ЕГН (ЛНЧ); адрес; данъчен идентификационен номер и/или ДДС номер; данъчен и/или осигурителен идентификационен номер на лица, издаден в друга държава; телефон, факс и електронна поща за контакт;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Икономическа идентичност.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процеса на обработване на личните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22  (1) Личните данни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за документооборота по реда на Закон за туризма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по реда на Закон за туризма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23 (1) Личните данни в регистъра се предоставят и събират от лицата, за които се отнасят, както и чрез всяка друга законосъобразна форма на проверка съгласно приложимата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заявителя на услугата,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25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електронен вид данните се съхраняват в електронна база данни, управлявана от автоматизирана информационна система под контрола на Администратора, защитена с парола и криптирана връзка.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ab/>
        <w:t>(3) Когато съгласно изискванията на закона или компетентен орган е необходимо документите, съдържащи лични данни, да се обработват, подават и съхраняват на електронен носител, те се създават чрез специализиран софтуер и се съхраняват от Администратора на компютър, включен към мрежа с ограничен контролиран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5 (пет) години след изтичане на срока на валидност на съответния издаден документ.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26 (1) Личните данни се обработват самостоятелно от Администратора, вкл. чрез назначени и определени от него служители в следните административни звена “Административно-информационно обслужване” и отдел “Търговски дейности и управление на общински активи”.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ОБРАБОТKА НА ЛИЧНИТЕ ДАННИ ПРИ ПРЕДОСТАВЯНЕ НА АДМИНИСТРАТИВНА УСЛУГА</w:t>
      </w: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“Категоризиране на средствата за подслон и местата за настаняване”</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обработваните лични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27 (1) При предоставяне на административната услуга “Категоризиране на средствата за подслон и местата за настаняване” се обработват личните данни на доставчици на стоки и услуги, законни и договорни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търговци – юридически лица, еднолични търговци, страни по сключени търговски, облигационни и граждански договори и др.</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(2) Данните се обработват за спазването на законово задължение на администратора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(3) Обработват се следните категории лични данни относно: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 Физическата идентичност на лицата, които представляват молителя и/или неговия пълномощник – име, презиме и фамилия; ЕГН (ЛНЧ); адрес; данъчен идентификационен номер и/или ДДС номер; данъчен и/или осигурителен идентификационен номер на лица, издаден в друга държава; телефон, факс и електронна поща за контакт.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Икономическа идентичност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процеса на обработване на личните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28  (1) Личните данни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(2) На хартиен носител се обработват личните данни, които Администраторът обработва съобразно правилата за документооборота по реда на Закон за туризма, </w:t>
      </w:r>
      <w:r w:rsidRPr="00010AC7">
        <w:rPr>
          <w:rFonts w:ascii="Times New Roman" w:hAnsi="Times New Roman" w:cs="Times New Roman"/>
          <w:sz w:val="24"/>
          <w:szCs w:val="24"/>
        </w:rPr>
        <w:lastRenderedPageBreak/>
        <w:t>Наредба за категоризиране на средствата за подслон, местата за настаняване и заведенията за хранене и развлечения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по реда на Закон за туризма, Наредба за категоризиране на средствата за подслон, местата за настаняване и заведенията за хранене и развлечения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29. (1) Личните данни в регистъра се предоставят и събират от лицата, за които се отнасят, както и чрез всяка друга законосъобразна форма на проверка съгласно приложимата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заявителя на услугата,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30.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електронен вид данните се съхраняват в електронна база данни, управлявана от автоматизирана информационна система под контрола на Администратора, защитена с парола и криптирана връзка.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закона или компетентен орган е необходимо документите, съдържащи лични данни, да се обработват, подават и съхраняват на електронен носител, те се създават чрез специализиран софтуер и се съхраняват от Администратора на компютър, включен към мрежа с ограничен контролиран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5 (пет) години след изтичане на срока на валидност на съответния издаден документ.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31. (1) Личните данни се обработват самостоятелно от Администратора, вкл. чрез назначени и определени от него служители в </w:t>
      </w:r>
      <w:r w:rsidR="00980A6D" w:rsidRPr="00980A6D">
        <w:rPr>
          <w:rFonts w:ascii="Times New Roman" w:hAnsi="Times New Roman" w:cs="Times New Roman"/>
          <w:sz w:val="24"/>
          <w:szCs w:val="24"/>
        </w:rPr>
        <w:t>“Административно-информационно обслужване” и отдел “Търговски дейности и управление на общински активи”</w:t>
      </w:r>
      <w:r w:rsidR="00980A6D">
        <w:rPr>
          <w:rFonts w:ascii="Times New Roman" w:hAnsi="Times New Roman" w:cs="Times New Roman"/>
          <w:sz w:val="24"/>
          <w:szCs w:val="24"/>
        </w:rPr>
        <w:t>.</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ОБРАБОТKА НА ЛИЧНИТЕ ДАННИ ПРИ ПРЕДОСТАВЯНЕ НА АДМИНИСТРАТИВНА УСЛУГА</w:t>
      </w: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“Заверяване на Молба – декларация”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обработваните лични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32. (1) При предоставяне на административната услуга “Заверяване на Молба – декларация” се обработват личните данни на собственици на имот, съсобственици, наследници или упълномощени от тях лица, законни и договорни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търговци – юридически лица, еднолични търговци и др.</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(2) Данните се обработват за спазването на законово задължение на администратора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Обработват се следните категории лични данни относно: Физическата идентичност на лицата, които представляват молителя и/или неговия пълномощник – име, презиме и фамилия; ЕГН (ЛНЧ); адрес; телефон, факс и електронна поща за контакт.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процеса на обработване на личните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33 (1) Личните данни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за документооборота по реда на Закон за собствеността, Граждански процесуален кодекс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по реда на Закон за собствеността, Граждански процесуален кодекс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34 (1) Личните данни в регистъра се предоставят и събират от лицата, за които се отнасят, както и чрез всяка друга законосъобразна форма на проверка съгласно приложимата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заявителя на услугата,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35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ab/>
        <w:t>(2) В електронен вид данните се съхраняват в електронна база данни, управлявана от автоматизирана информационна система под контрола на Администратора, защитена с парола и криптирана връзка.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закона или компетентен орган е необходимо документите, съдържащи лични данни, да се обработват, подават и съхраняват на електронен носител, те се създават чрез специализиран софтуер и се съхраняват от Администратора на компютър, включен към мрежа с ограничен контролиран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5 (пет) години след изтичане на срока на валидност на съответния издаден документ.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36 (1) Личните данни се обработват самостоятелно от Администратора, вкл. чрез назначени и определени от него служители в следните административни звена “Административно-информационно обслужване” и отдел “Търговски дейности и управление на общински активи”.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ОБРАБОТKА НА ЛИЧНИТЕ ДАННИ ПРИ ПРЕДОСТАВЯНЕ НА АДМИНИСТРАТИВНА УСЛУГА</w:t>
      </w:r>
    </w:p>
    <w:p w:rsidR="00010AC7" w:rsidRPr="00010AC7" w:rsidRDefault="00010AC7" w:rsidP="00010AC7">
      <w:pPr>
        <w:pStyle w:val="a3"/>
        <w:jc w:val="center"/>
        <w:rPr>
          <w:rFonts w:ascii="Times New Roman" w:hAnsi="Times New Roman" w:cs="Times New Roman"/>
          <w:sz w:val="24"/>
          <w:szCs w:val="24"/>
        </w:rPr>
      </w:pPr>
      <w:r w:rsidRPr="00010AC7">
        <w:rPr>
          <w:rFonts w:ascii="Times New Roman" w:hAnsi="Times New Roman" w:cs="Times New Roman"/>
          <w:sz w:val="24"/>
          <w:szCs w:val="24"/>
        </w:rPr>
        <w:t>“Издаване на заверени копия на документи ”</w:t>
      </w:r>
    </w:p>
    <w:p w:rsidR="00010AC7" w:rsidRPr="00010AC7" w:rsidRDefault="00010AC7" w:rsidP="00010AC7">
      <w:pPr>
        <w:pStyle w:val="a3"/>
        <w:jc w:val="center"/>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обработваните лични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37 (1) При предоставяне на административната услуга “Издаване на заверени копия на документи” се обработват личните данни на собственици на имот, съсобственици, наследници или упълномощени от тях лица, законни и договорни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търговци – юридически лица, еднолични търговци и др.</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(2) Данните се обработват за спазването на законово задължение на администратора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Обработват се следните категории лични данни относно: Физическата идентичност на лицата, които представляват молителя и/или неговия пълномощник – име, презиме и фамилия; ЕГН (ЛНЧ); телефон, факс и електронна поща за контакт.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процеса на обработване на личните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38  (1) Личните данни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за документооборота по реда на Закон за общинската собственост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ab/>
        <w:t>(3) На електронен носител могат да се обработват личните данни, които Администраторът обработва съобразно правилата за документооборота по реда на Закон за общинската собственост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39 (1) Личните данни в регистъра се предоставят и събират от лицата, за които се отнасят, както и чрез всяка друга законосъобразна форма на проверка съгласно приложимата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заявителя на услугата,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40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електронен вид данните се съхраняват в електронна база данни, управлявана от автоматизирана информационна система под контрола на Администратора, защитена с парола и криптирана връзка.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закона или компетентен орган е необходимо документите, съдържащи лични данни, да се обработват, подават и съхраняват на електронен носител, те се създават чрез специализиран софтуер и се съхраняват от Администратора на компютър, включен към мрежа с ограничен контролиран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5 (пет) години след изтичане на срока на валидност на съответния издаден документ.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41 (1) Личните данни се обработват самостоятелно от Администратора, вкл. чрез назначени и определени от него служители в следните административни звена “Административно-информацио</w:t>
      </w:r>
      <w:r w:rsidR="00980A6D">
        <w:rPr>
          <w:rFonts w:ascii="Times New Roman" w:hAnsi="Times New Roman" w:cs="Times New Roman"/>
          <w:sz w:val="24"/>
          <w:szCs w:val="24"/>
        </w:rPr>
        <w:t>нно обслужване” и всички</w:t>
      </w:r>
      <w:r w:rsidRPr="00010AC7">
        <w:rPr>
          <w:rFonts w:ascii="Times New Roman" w:hAnsi="Times New Roman" w:cs="Times New Roman"/>
          <w:sz w:val="24"/>
          <w:szCs w:val="24"/>
        </w:rPr>
        <w:t xml:space="preserve"> отдел</w:t>
      </w:r>
      <w:r w:rsidR="00980A6D">
        <w:rPr>
          <w:rFonts w:ascii="Times New Roman" w:hAnsi="Times New Roman" w:cs="Times New Roman"/>
          <w:sz w:val="24"/>
          <w:szCs w:val="24"/>
        </w:rPr>
        <w:t xml:space="preserve">и в структурата на общинска администрация. </w:t>
      </w:r>
      <w:r w:rsidRPr="00010AC7">
        <w:rPr>
          <w:rFonts w:ascii="Times New Roman" w:hAnsi="Times New Roman" w:cs="Times New Roman"/>
          <w:sz w:val="24"/>
          <w:szCs w:val="24"/>
        </w:rPr>
        <w:t xml:space="preserve">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ОБРАБОТКА НА ЛИЧНИТЕ ДАННИ ПРИ ПРЕДОСТАВЯНЕ НА АДМИНИСТРАТИВНИ УСЛУГИ</w:t>
      </w: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lastRenderedPageBreak/>
        <w:t>ОТНОСНО МЕСТНИ ДАНИЦИ И ТАКСИ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обработваните лични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42. (1) При предоставяне на административната услуга  относно местни данъци и такси се обработват личните данни на физически лица, както и на законни и договорни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търговци – юридически лица, еднолични търговци – задължени лица по смисъла на Закона за местните данъци и такси.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(2) Данните се обработват за спазването на законово задължение на администратора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(3) Обработват се следните категории лични данни относно: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 Физическата идентичност на лицата, които представляват молителя и/или неговия пълномощник – име, презиме и фамилия; ЕГН (ЛНЧ); адрес; данъчен идентификационен номер и/или ДДС номер; данъчен и/или осигурителен идентификационен номер на лица, издаден в друга държава; телефон, факс и електронна поща за контакт.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Икономическа идентичност .</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процеса на обработване на личните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43 (1) Личните данни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за документооборота по реда на Закона за местните данъци и такси и Наредба за определяне размера на местните данъци на територията на община ДУПНИЦА.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по реда на Закона за местните данъци и такси и Наредба за определяне размера на местните данъци на територията на община ДУПНИЦА.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44. (1) Личните данни в регистъра се предоставят и събират от лицата, за които се отнасят, както и чрез всяка друга законосъобразна форма на проверка съгласно приложимата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заявителя на услугата,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45.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електронен вид данните се съхраняват в електронна база данни, управлявана от автоматизирана информационна система под контрола на Администратора, защитена с парола и криптирана връзка.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ab/>
        <w:t>(3) Когато съгласно изискванията на закона или компетентен орган е необходимо документите, съдържащи лични данни, да се обработват, подават и съхраняват на електронен носител, те се създават чрез специализиран софтуер и се съхраняват от  Администратора на компютър, включен към мрежа с ограничен контролиран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10 (десет) години.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46. (1) Личните данни се обработват самостоятелно от Администратора, вкл. чрез назначени и определени от него служители в следните административни звена “Административно-информационно обслужване” и отдел “Местни данъци и такси”.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center"/>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ОБРАБОТКА НА ЛИЧНИТЕ ДАННИ ПРИ ПРЕДОСТАВЯНЕ НА АДМИНИСТРАТИВНИ УСЛУГИ</w:t>
      </w: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ОТНОСНО УСТРОЙСТВО НА ТЕРИТОРИЯТА И КАДАСТЪР</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обработваните лични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47. (1) При предоставяне на административната услуга  относно местни данъци и такси се обработват личните данни на физически лица, както и на законни и договорни представители, пълномощници и служители на юридически лица.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(2) Данните се обработват за спазването на законово задължение на администратора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(3) Обработват се следните категории лични данни относно: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 Физическата идентичност на лицата, които представляват молителя и/или неговия пълномощник – име, презиме и фамилия; ЕГН (ЛНЧ); адрес; данъчен идентификационен номер и/или ДДС номер; данъчен и/или осигурителен идентификационен номер на лица, издаден в друга държава; телефон, факс и електронна поща за контакт.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Икономическа идентичност .</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процеса на обработване на личните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48.  (1) Личните данни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за документооборота по реда на Закона за устройство на територията и Закона за кадастъра и имотния регистър.</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по реда на Закона за устройство на територията и Закона за кадастъра и имотния регистър.</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ab/>
        <w:t>Чл. 49. (1) Личните данни в регистъра се предоставят и събират от лицата, за които се отнасят, както и чрез всяка друга законосъобразна форма на проверка съгласно приложимата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заявителя на услугата,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50.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електронен вид данните се съхраняват в електронна база данни, управлявана от автоматизирана информационна система под контрола на Администратора, защитена с парола и криптирана връзка.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закона или компетентен орган е необходимо документите, съдържащи лични данни, да се обработват, подават и съхраняват на електронен носител, те се създават чрез специализиран софтуер и се съхраняват от  Администратора на компютър, включен към мрежа с ограничен контролиран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10 (десет) години.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51. (1) Личните данни се обработват самостоятелно от Администратора, вкл. чрез назначени и определени от него служители в следните административни звена “Административно-информационно обслужване” и дире</w:t>
      </w:r>
      <w:r w:rsidR="00980A6D">
        <w:rPr>
          <w:rFonts w:ascii="Times New Roman" w:hAnsi="Times New Roman" w:cs="Times New Roman"/>
          <w:sz w:val="24"/>
          <w:szCs w:val="24"/>
        </w:rPr>
        <w:t xml:space="preserve">кция “Устройство на територията и строителство </w:t>
      </w:r>
      <w:r w:rsidRPr="00010AC7">
        <w:rPr>
          <w:rFonts w:ascii="Times New Roman" w:hAnsi="Times New Roman" w:cs="Times New Roman"/>
          <w:sz w:val="24"/>
          <w:szCs w:val="24"/>
        </w:rPr>
        <w:t>”.</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РЕГИСТЪР  “ЕТАЖНА СОБСТВЕНОСТ”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обработваните лични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52. (1) В регистър “Етажна собственост” обработват личните данни на собственици на имот, съсобственици, наследници или упълномощени от тях лица, в сгради – етажна собственост.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(2) Данните се обработват за спазването на законово задължение на администратора.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(3) Обработват се следните категории лични данни относно: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 Физическата идентичност на лицата, собственици на обекти в етажната собственост; ЕГН (ЛНЧ); телефон, за контакт;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Икономическа идентичност .</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процеса на обработване на личните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53.  (1) Личните данни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за документооборота по реда на Закон за общинската собственост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по реда на Закон за общинската собственост и останалата приложима нормативна уредба.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54. (1) Личните данни в регистъра се предоставят и събират от лицата, за които се отнасят, както и чрез всяка друга законосъобразна форма на проверка съгласно приложимата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заявителя на услугата,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55.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електронен вид данните се съхраняват в електронна база данни, управлявана от автоматизирана информационна система под контрола на Администратора, защитена с парола и криптирана връзка.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закона или компетентен орган е необходимо документите, съдържащи лични данни, да се обработват, подават и съхраняват на електронен носител, те се създават чрез специализиран софтуер и се съхраняват от Администратора на компютър, включен към мрежа с ограничен контролиран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5 (пет) години след настъпване на промяна във вписаните об</w:t>
      </w:r>
      <w:r w:rsidR="00980A6D">
        <w:rPr>
          <w:rFonts w:ascii="Times New Roman" w:hAnsi="Times New Roman" w:cs="Times New Roman"/>
          <w:sz w:val="24"/>
          <w:szCs w:val="24"/>
        </w:rPr>
        <w:t>с</w:t>
      </w:r>
      <w:r w:rsidRPr="00010AC7">
        <w:rPr>
          <w:rFonts w:ascii="Times New Roman" w:hAnsi="Times New Roman" w:cs="Times New Roman"/>
          <w:sz w:val="24"/>
          <w:szCs w:val="24"/>
        </w:rPr>
        <w:t>тоятелства.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ab/>
        <w:t xml:space="preserve">Чл. 56. (1) Личните данни се обработват самостоятелно от Администратора, вкл. чрез назначени и определени от него служители в следните административни звена “Административно-информационно обслужване” и </w:t>
      </w:r>
      <w:r w:rsidR="00980A6D">
        <w:rPr>
          <w:rFonts w:ascii="Times New Roman" w:hAnsi="Times New Roman" w:cs="Times New Roman"/>
          <w:sz w:val="24"/>
          <w:szCs w:val="24"/>
        </w:rPr>
        <w:t xml:space="preserve"> отдел ,,Строителство“</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b/>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ОБРАБОТКА НА ЛИЧНИТЕ ДАННИ ПРИ ПРЕДОСТАВЯНЕ НА АДМИНИСТРАТИВНИ УСЛУГИ</w:t>
      </w: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по направление ЕКОЛОГИЯ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обработваните лични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57. (1) При предоставяне на административни услуги по направление ЕКОЛОГИЯ се обработват личните данни на физически лица, както и на законни и договорни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юридически лица.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(2) Данните се обработват за спазването на законово задължение на администратора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(3) Обработват се следните категории лични данни относно: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 Физическата идентичност на лицата, които представляват молителя и/или неговия пълномощник – име, презиме и фамилия; ЕГН (ЛНЧ); адрес; данъчен идентификационен номер и/или ДДС номер; данъчен и/или осигурителен идентификационен номер на лица, издаден в друга държава; телефон, факс и електронна поща за контакт.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Икономическа идентичност .</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процеса на обработване на личните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58.  (1) Личните данни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в общината.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На електронен носител могат да се обработват личните данни, които Администраторът обработва съобразно правилата за документооборота в общината.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Технология на обработване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59. (1) Личните данни в регистъра се предоставят и събират от лицата, за които се отнасят, както и чрез всяка друга законосъобразна форма на проверка съгласно приложимата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писмени документи и материали – напр. писмени договори и всеки друг законосъобразно получен носител на информация за личните данни на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информация от публични регистри – напр. за проверка на законните и договорните представители, </w:t>
      </w:r>
      <w:proofErr w:type="spellStart"/>
      <w:r w:rsidRPr="00010AC7">
        <w:rPr>
          <w:rFonts w:ascii="Times New Roman" w:hAnsi="Times New Roman" w:cs="Times New Roman"/>
          <w:sz w:val="24"/>
          <w:szCs w:val="24"/>
        </w:rPr>
        <w:t>пълномощници</w:t>
      </w:r>
      <w:proofErr w:type="spellEnd"/>
      <w:r w:rsidRPr="00010AC7">
        <w:rPr>
          <w:rFonts w:ascii="Times New Roman" w:hAnsi="Times New Roman" w:cs="Times New Roman"/>
          <w:sz w:val="24"/>
          <w:szCs w:val="24"/>
        </w:rPr>
        <w:t xml:space="preserve"> и служители на заявителя на услугата, както и всяка друга законосъобразна форма на проверка.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 и/или в съответния договор с контрагента.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 xml:space="preserve">Съхранение на лични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60. (1) Хартиените носители на лични данни се съхраняват в административната сграда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електронен вид данните се съхраняват в електронна база данни, управлявана от автоматизирана информационна система под контрола на Администратора, защитена с парола и криптирана връзка.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закона или компетентен орган е необходимо документите, съдържащи лични данни, да се обработват, подават и съхраняват на електронен носител, те се създават чрез специализиран софтуер и се съхраняват от  Администратора на компютър, включен към мрежа с ограничен контролиран достъп.</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регистъра се съхраняват 5 (пет) години.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61. (1) Личните данни се обработват самостоятелно от Администратора, вкл. чрез назначени и определени от него служители в следните административни звена “Административно-информационно обслужване” и отдел “Екология, чистота и временна заетост”.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VIII. РЕГИСТЪР “ГРАОН“</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А. Общо описание на поддържания регистър</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62. (1) Регистър „ГРАОН“ съдържа лични данни на  физическите лица – български граждани, родени и/или живеещи на територията на община Дупница.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В Регистър „ГРАОН” се обработват следните категории лични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4.</w:t>
      </w:r>
      <w:r w:rsidRPr="00010AC7">
        <w:rPr>
          <w:rFonts w:ascii="Times New Roman" w:hAnsi="Times New Roman" w:cs="Times New Roman"/>
          <w:sz w:val="24"/>
          <w:szCs w:val="24"/>
        </w:rPr>
        <w:tab/>
        <w:t>Физическа идентичност – име, презиме и фамилия; ЕГН (ЛНЧ); адрес; данни и копия от документи за самоличност, роднински връзки.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5.</w:t>
      </w:r>
      <w:r w:rsidRPr="00010AC7">
        <w:rPr>
          <w:rFonts w:ascii="Times New Roman" w:hAnsi="Times New Roman" w:cs="Times New Roman"/>
          <w:sz w:val="24"/>
          <w:szCs w:val="24"/>
        </w:rPr>
        <w:tab/>
        <w:t>Други – медицински данни в документите за сключване на брак и в актовете, установяващи смърт.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Б. Технологично описание на поддържаните регистри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Носители на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63. (1) Личните данни в регистрите се обработват на хартиен и електронен носител.</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На хартиен носител се обработват личните данни, които Администраторът обработва съобразно правилата за документооборота при прилагане на Закона за гражданската регистрация и Закона за българското гражданство.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ab/>
        <w:t>(3) На електронен носител се обработват личните данни съгласно изискванията на ЕСГРАОН.</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Технология на обработване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64. (1) Личните данни в регистрите се предоставят и събират от лицата, за които се отнасят, компетентните длъжностни лица, съобщаващи за настъпили събития, подлежащи на регистрация, както и чрез всяка друга законосъобразна форма на проверка съобразно останалата приложима нормативна уредба по един от следните начини: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4.</w:t>
      </w:r>
      <w:r w:rsidRPr="00010AC7">
        <w:rPr>
          <w:rFonts w:ascii="Times New Roman" w:hAnsi="Times New Roman" w:cs="Times New Roman"/>
          <w:sz w:val="24"/>
          <w:szCs w:val="24"/>
        </w:rPr>
        <w:tab/>
        <w:t>устно интервю с лицето;</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5.</w:t>
      </w:r>
      <w:r w:rsidRPr="00010AC7">
        <w:rPr>
          <w:rFonts w:ascii="Times New Roman" w:hAnsi="Times New Roman" w:cs="Times New Roman"/>
          <w:sz w:val="24"/>
          <w:szCs w:val="24"/>
        </w:rPr>
        <w:tab/>
        <w:t>писмени документи.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Данните се обработват на хартиен и/или електронен носител съгласно предвиденото в действащата нормативна уредба.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Съхранение на лични данни</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65. (1) Хартиените носители на лични данни се съхраняват в сградата на община Дупница и/или при обработващия данните, ако бъде определен такъв.</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Когато съгласно изискванията на компетентните административни, данъчни, осигурителни, съдебни и т.н. органи и/или съобразно договореното в съответния договор с наетото лице е необходимо съответните документи, съдържащи лични данни, да се обработват, подават и съхраняват на електронен носител, те се създават чрез съответния софтуер и се съхраняват в офиса на Администратора и/или при обработващия данните, ако бъде определен такъв, на твърд диск на компютър със стандартни възможности за защита (стандартни и базови конфигурации за защита на операционната система, защитни стени, рутери и мрежови устройства, антивирусна програма).</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(3) Когато съгласно изискванията на компетентните административни, данъчни, осигурителни, съдебни и т.н. органи и/или съобразно договореното в съответния договор с наетото лице е необходимо съответните документи, съдържащи лични данни, да бъдат подавани, изпращани или получавани по електронен път и/или на електронен носител, те се създават чрез съответния софтуер и се подават, изпращат или получават по електронен път чрез електронна поща или на място на технически носител (USB памет, магнитен, оптичен или друг подобен носител). В последния случай, незабавно след подаването, изпращането или получаването на съответната документация, съдържащите се на техническия носител данни се заличават.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Личните данни в регистър “ГРАОН” се съхраняват безсрочно.</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В. Длъжности, свързани с обработването и защитата на лични данни от регистъра и описание на техните права и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66. (1) Личните данни се обработват самостоятелно от Администратора, вкл. чрез назначени и определени от него служители, или чрез възлагане на обработващ данните от отдел “ГРАОН”, кметовете на кметства и определени от тях лица в ръководената от тях администрация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Право на достъп до регистъра имат само упълномощени по длъжност или с изрична писмена заповед на Администратора лица и при спазване на принципа „Необходимост да се знае“.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(3) Отношенията между администратора и обработващия лични данни се уреждат с нормативен акт, писмен договор или с друг акт на Администратора, в който </w:t>
      </w:r>
      <w:r w:rsidRPr="00010AC7">
        <w:rPr>
          <w:rFonts w:ascii="Times New Roman" w:hAnsi="Times New Roman" w:cs="Times New Roman"/>
          <w:sz w:val="24"/>
          <w:szCs w:val="24"/>
        </w:rPr>
        <w:lastRenderedPageBreak/>
        <w:t>се определя обемът на задълженията, възложени от Администратора на обработващия данните.</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(4) Служителите на Администратора и обработващият лични данни нямат право да разпространяват информация за личните данни, станала им известна при изпълнение на служебните им задължения.</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XII. ПРОЦЕДУРАТА ЗА УВЕДОМЯВАНЕ</w:t>
      </w: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НА ФИЗИЧЕСКИТЕ ЛИЦА В СЛУЧАЙ НА НАРУШЕНИЯ НА СИГУРНОСТТА НА ЛИЧНИТЕ ДАННИ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67. (1) Когато има вероятност нарушението на сигурността на личните данни да породи висок риск за правата и свободите на физическите лица, администраторът, незабавно, но не по-късно от 72 часа, съобщава на субекта на данните за нарушението на сигурността на личните данни. </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(2) В съобщението по ал. 1 се посочва: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1.</w:t>
      </w:r>
      <w:r w:rsidRPr="00010AC7">
        <w:rPr>
          <w:rFonts w:ascii="Times New Roman" w:hAnsi="Times New Roman" w:cs="Times New Roman"/>
          <w:sz w:val="24"/>
          <w:szCs w:val="24"/>
        </w:rPr>
        <w:tab/>
        <w:t xml:space="preserve">естеството на нарушението на сигурността на личните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w:t>
      </w:r>
      <w:r w:rsidRPr="00010AC7">
        <w:rPr>
          <w:rFonts w:ascii="Times New Roman" w:hAnsi="Times New Roman" w:cs="Times New Roman"/>
          <w:sz w:val="24"/>
          <w:szCs w:val="24"/>
        </w:rPr>
        <w:tab/>
        <w:t xml:space="preserve">името и координатите за връзка на длъжностното лице по защита на данните или на друга точка за контакт, от която може да се получи повече информация;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3.</w:t>
      </w:r>
      <w:r w:rsidRPr="00010AC7">
        <w:rPr>
          <w:rFonts w:ascii="Times New Roman" w:hAnsi="Times New Roman" w:cs="Times New Roman"/>
          <w:sz w:val="24"/>
          <w:szCs w:val="24"/>
        </w:rPr>
        <w:tab/>
        <w:t xml:space="preserve">описание на евентуалните последици от нарушението на сигурността на личните данни; </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4.</w:t>
      </w:r>
      <w:r w:rsidRPr="00010AC7">
        <w:rPr>
          <w:rFonts w:ascii="Times New Roman" w:hAnsi="Times New Roman" w:cs="Times New Roman"/>
          <w:sz w:val="24"/>
          <w:szCs w:val="24"/>
        </w:rPr>
        <w:tab/>
        <w:t xml:space="preserve">описание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 </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(3) Съобщение по ал. 1 не се изпраща, когато е изпълнено някое от условията по чл.34, </w:t>
      </w:r>
      <w:proofErr w:type="spellStart"/>
      <w:r w:rsidRPr="00010AC7">
        <w:rPr>
          <w:rFonts w:ascii="Times New Roman" w:hAnsi="Times New Roman" w:cs="Times New Roman"/>
          <w:sz w:val="24"/>
          <w:szCs w:val="24"/>
        </w:rPr>
        <w:t>пар</w:t>
      </w:r>
      <w:proofErr w:type="spellEnd"/>
      <w:r w:rsidRPr="00010AC7">
        <w:rPr>
          <w:rFonts w:ascii="Times New Roman" w:hAnsi="Times New Roman" w:cs="Times New Roman"/>
          <w:sz w:val="24"/>
          <w:szCs w:val="24"/>
        </w:rPr>
        <w:t>. 3 от Общия регламент относно защитата на данните.</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XIII. ПРЕДОСТАВЯНЕ НА ЛИЧНИ ДАННИ НА ТРЕТИ ЛИЦА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68. (1) Лични данни от регистрите могат да бъдат предоставяни на трети лица единствено с оглед изпълнение на нормативно задължение по Закона за защита на личните данни или в изпълнение на специалните закони.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(2) Основната цел на такова предоставяне е изпълнение на законови задължения на администратора на данни по действащото законодателство.</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Чл. 69. (1) Личните данни на длъжностни лица и служители в администрацията на община Дупница се оповестяват на интернет страницата на общината само в обем, посочен в закона, а за неуредените случаи в обем, който съответства на целта на съответния акт.</w:t>
      </w: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(2) Личните данни на граждани, които не са длъжностни лица и служители в администрацията на община Дупница се оповестяват на интернет страницата на общината само в случаите на законово изискване за това или изрично съгласие на засегнатото лице.</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XIV. СРОК ЗА ПРОВЕЖДАНЕ НА ПЕРИОДИЧНИ ПРЕГЛЕДИ ОТНОСНО НЕОБХОДИМОСТТА ОТ ОБРАБОТВАНЕ НА ДАННИТЕ, КАКТО И ЗА ЗАЛИЧАВАНЕТО ИМ</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Чл. 70. Администраторът или определено от него лице следва да извършва ежегодни проверки на личните данни от регистъра с оглед преценка на необходимостта от тяхното обработване и съответно ако е отпаднало задължението – за заличаването им.</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Чл. 71. (1) При извършване на ежегодните проверки Администраторът определя кои документи подлежат на унищожаване поради изтичане срока на съхранение, поради постигане целта на обработване или поради преустановяване на обработването, както и мястото на извършване на процедурата. Унищожаването се извършва посредством няколко начина, определени в зависимост от наличните към момента технически възможности, а именно: чрез разрязване с помощта на машина – </w:t>
      </w:r>
      <w:proofErr w:type="spellStart"/>
      <w:r w:rsidRPr="00010AC7">
        <w:rPr>
          <w:rFonts w:ascii="Times New Roman" w:hAnsi="Times New Roman" w:cs="Times New Roman"/>
          <w:sz w:val="24"/>
          <w:szCs w:val="24"/>
        </w:rPr>
        <w:t>шредер</w:t>
      </w:r>
      <w:proofErr w:type="spellEnd"/>
      <w:r w:rsidRPr="00010AC7">
        <w:rPr>
          <w:rFonts w:ascii="Times New Roman" w:hAnsi="Times New Roman" w:cs="Times New Roman"/>
          <w:sz w:val="24"/>
          <w:szCs w:val="24"/>
        </w:rPr>
        <w:t xml:space="preserve"> и/или чрез изгаряне и/или чрез изтриване на информацията от съответния технически носител на данни. </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ab/>
        <w:t xml:space="preserve">(2) В случай на прехвърляне на данните на друг администратор е необходимо да се уведоми КЗЛД, ако прехвърлянето е предвидено в закон и е налице идентичност на целите на обработването, като се съставят съответно </w:t>
      </w:r>
      <w:proofErr w:type="spellStart"/>
      <w:r w:rsidRPr="00010AC7">
        <w:rPr>
          <w:rFonts w:ascii="Times New Roman" w:hAnsi="Times New Roman" w:cs="Times New Roman"/>
          <w:sz w:val="24"/>
          <w:szCs w:val="24"/>
        </w:rPr>
        <w:t>приемо-предавателни</w:t>
      </w:r>
      <w:proofErr w:type="spellEnd"/>
      <w:r w:rsidRPr="00010AC7">
        <w:rPr>
          <w:rFonts w:ascii="Times New Roman" w:hAnsi="Times New Roman" w:cs="Times New Roman"/>
          <w:sz w:val="24"/>
          <w:szCs w:val="24"/>
        </w:rPr>
        <w:t xml:space="preserve"> протоколи.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center"/>
        <w:rPr>
          <w:rFonts w:ascii="Times New Roman" w:hAnsi="Times New Roman" w:cs="Times New Roman"/>
          <w:b/>
          <w:sz w:val="24"/>
          <w:szCs w:val="24"/>
        </w:rPr>
      </w:pPr>
      <w:r w:rsidRPr="00010AC7">
        <w:rPr>
          <w:rFonts w:ascii="Times New Roman" w:hAnsi="Times New Roman" w:cs="Times New Roman"/>
          <w:b/>
          <w:sz w:val="24"/>
          <w:szCs w:val="24"/>
        </w:rPr>
        <w:t>XV. ЗАКЛЮЧИТЕЛНИ РАЗПОРЕДБИ</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 1. За неуредените въпроси в Инструкцията се прилагат разпоредбите на Регламент (ЕС) 2016/679 На </w:t>
      </w:r>
      <w:proofErr w:type="spellStart"/>
      <w:r w:rsidRPr="00010AC7">
        <w:rPr>
          <w:rFonts w:ascii="Times New Roman" w:hAnsi="Times New Roman" w:cs="Times New Roman"/>
          <w:sz w:val="24"/>
          <w:szCs w:val="24"/>
        </w:rPr>
        <w:t>Европеи</w:t>
      </w:r>
      <w:proofErr w:type="spellEnd"/>
      <w:r w:rsidRPr="00010AC7">
        <w:rPr>
          <w:rFonts w:ascii="Times New Roman" w:hAnsi="Times New Roman" w:cs="Times New Roman"/>
          <w:sz w:val="24"/>
          <w:szCs w:val="24"/>
        </w:rPr>
        <w:t>̆</w:t>
      </w:r>
      <w:proofErr w:type="spellStart"/>
      <w:r w:rsidRPr="00010AC7">
        <w:rPr>
          <w:rFonts w:ascii="Times New Roman" w:hAnsi="Times New Roman" w:cs="Times New Roman"/>
          <w:sz w:val="24"/>
          <w:szCs w:val="24"/>
        </w:rPr>
        <w:t>ския</w:t>
      </w:r>
      <w:proofErr w:type="spellEnd"/>
      <w:r w:rsidRPr="00010AC7">
        <w:rPr>
          <w:rFonts w:ascii="Times New Roman" w:hAnsi="Times New Roman" w:cs="Times New Roman"/>
          <w:sz w:val="24"/>
          <w:szCs w:val="24"/>
        </w:rPr>
        <w:t xml:space="preserve">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ЗЗЛД и подзаконовите актове по неговото прилагане.</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 2. Политиката за защита на личните данни, които община Дупница </w:t>
      </w:r>
      <w:proofErr w:type="spellStart"/>
      <w:r w:rsidRPr="00010AC7">
        <w:rPr>
          <w:rFonts w:ascii="Times New Roman" w:hAnsi="Times New Roman" w:cs="Times New Roman"/>
          <w:sz w:val="24"/>
          <w:szCs w:val="24"/>
        </w:rPr>
        <w:t>cъбиpa</w:t>
      </w:r>
      <w:proofErr w:type="spellEnd"/>
      <w:r w:rsidRPr="00010AC7">
        <w:rPr>
          <w:rFonts w:ascii="Times New Roman" w:hAnsi="Times New Roman" w:cs="Times New Roman"/>
          <w:sz w:val="24"/>
          <w:szCs w:val="24"/>
        </w:rPr>
        <w:t xml:space="preserve">, </w:t>
      </w:r>
      <w:proofErr w:type="spellStart"/>
      <w:r w:rsidRPr="00010AC7">
        <w:rPr>
          <w:rFonts w:ascii="Times New Roman" w:hAnsi="Times New Roman" w:cs="Times New Roman"/>
          <w:sz w:val="24"/>
          <w:szCs w:val="24"/>
        </w:rPr>
        <w:t>cъxpaнявa</w:t>
      </w:r>
      <w:proofErr w:type="spellEnd"/>
      <w:r w:rsidRPr="00010AC7">
        <w:rPr>
          <w:rFonts w:ascii="Times New Roman" w:hAnsi="Times New Roman" w:cs="Times New Roman"/>
          <w:sz w:val="24"/>
          <w:szCs w:val="24"/>
        </w:rPr>
        <w:t xml:space="preserve"> и </w:t>
      </w:r>
      <w:proofErr w:type="spellStart"/>
      <w:r w:rsidRPr="00010AC7">
        <w:rPr>
          <w:rFonts w:ascii="Times New Roman" w:hAnsi="Times New Roman" w:cs="Times New Roman"/>
          <w:sz w:val="24"/>
          <w:szCs w:val="24"/>
        </w:rPr>
        <w:t>изпoлзвa</w:t>
      </w:r>
      <w:proofErr w:type="spellEnd"/>
      <w:r w:rsidRPr="00010AC7">
        <w:rPr>
          <w:rFonts w:ascii="Times New Roman" w:hAnsi="Times New Roman" w:cs="Times New Roman"/>
          <w:sz w:val="24"/>
          <w:szCs w:val="24"/>
        </w:rPr>
        <w:t xml:space="preserve">, </w:t>
      </w:r>
      <w:proofErr w:type="spellStart"/>
      <w:r w:rsidRPr="00010AC7">
        <w:rPr>
          <w:rFonts w:ascii="Times New Roman" w:hAnsi="Times New Roman" w:cs="Times New Roman"/>
          <w:sz w:val="24"/>
          <w:szCs w:val="24"/>
        </w:rPr>
        <w:t>ĸoгaтo</w:t>
      </w:r>
      <w:proofErr w:type="spellEnd"/>
      <w:r w:rsidRPr="00010AC7">
        <w:rPr>
          <w:rFonts w:ascii="Times New Roman" w:hAnsi="Times New Roman" w:cs="Times New Roman"/>
          <w:sz w:val="24"/>
          <w:szCs w:val="24"/>
        </w:rPr>
        <w:t xml:space="preserve"> лица </w:t>
      </w:r>
      <w:proofErr w:type="spellStart"/>
      <w:r w:rsidRPr="00010AC7">
        <w:rPr>
          <w:rFonts w:ascii="Times New Roman" w:hAnsi="Times New Roman" w:cs="Times New Roman"/>
          <w:sz w:val="24"/>
          <w:szCs w:val="24"/>
        </w:rPr>
        <w:t>изпoлзвaт</w:t>
      </w:r>
      <w:proofErr w:type="spellEnd"/>
      <w:r w:rsidRPr="00010AC7">
        <w:rPr>
          <w:rFonts w:ascii="Times New Roman" w:hAnsi="Times New Roman" w:cs="Times New Roman"/>
          <w:sz w:val="24"/>
          <w:szCs w:val="24"/>
        </w:rPr>
        <w:t xml:space="preserve"> или </w:t>
      </w:r>
      <w:proofErr w:type="spellStart"/>
      <w:r w:rsidRPr="00010AC7">
        <w:rPr>
          <w:rFonts w:ascii="Times New Roman" w:hAnsi="Times New Roman" w:cs="Times New Roman"/>
          <w:sz w:val="24"/>
          <w:szCs w:val="24"/>
        </w:rPr>
        <w:t>взaимoдeйcтвaт</w:t>
      </w:r>
      <w:proofErr w:type="spellEnd"/>
      <w:r w:rsidRPr="00010AC7">
        <w:rPr>
          <w:rFonts w:ascii="Times New Roman" w:hAnsi="Times New Roman" w:cs="Times New Roman"/>
          <w:sz w:val="24"/>
          <w:szCs w:val="24"/>
        </w:rPr>
        <w:t xml:space="preserve"> c </w:t>
      </w:r>
      <w:proofErr w:type="spellStart"/>
      <w:r w:rsidRPr="00010AC7">
        <w:rPr>
          <w:rFonts w:ascii="Times New Roman" w:hAnsi="Times New Roman" w:cs="Times New Roman"/>
          <w:sz w:val="24"/>
          <w:szCs w:val="24"/>
        </w:rPr>
        <w:t>yeбcaйтa</w:t>
      </w:r>
      <w:proofErr w:type="spellEnd"/>
      <w:r w:rsidRPr="00010AC7">
        <w:rPr>
          <w:rFonts w:ascii="Times New Roman" w:hAnsi="Times New Roman" w:cs="Times New Roman"/>
          <w:sz w:val="24"/>
          <w:szCs w:val="24"/>
        </w:rPr>
        <w:t xml:space="preserve"> на общината: https://www.dupnitsa.bg  да бъде оповестявана на посочения уебсайт.</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xml:space="preserve">§ 3. В срок до 1 месец от влизане в сила на настоящата Инструкция, длъжностното лице по защита на личните данни и  ръководителите на административните звена в администрацията на община Дупница привеждат информацията, оповестена на интернет страницата на общината, в съответствие с изискванията на Регламент (ЕС) 2016/679 На </w:t>
      </w:r>
      <w:proofErr w:type="spellStart"/>
      <w:r w:rsidRPr="00010AC7">
        <w:rPr>
          <w:rFonts w:ascii="Times New Roman" w:hAnsi="Times New Roman" w:cs="Times New Roman"/>
          <w:sz w:val="24"/>
          <w:szCs w:val="24"/>
        </w:rPr>
        <w:t>Европеи</w:t>
      </w:r>
      <w:proofErr w:type="spellEnd"/>
      <w:r w:rsidRPr="00010AC7">
        <w:rPr>
          <w:rFonts w:ascii="Times New Roman" w:hAnsi="Times New Roman" w:cs="Times New Roman"/>
          <w:sz w:val="24"/>
          <w:szCs w:val="24"/>
        </w:rPr>
        <w:t>̆</w:t>
      </w:r>
      <w:proofErr w:type="spellStart"/>
      <w:r w:rsidRPr="00010AC7">
        <w:rPr>
          <w:rFonts w:ascii="Times New Roman" w:hAnsi="Times New Roman" w:cs="Times New Roman"/>
          <w:sz w:val="24"/>
          <w:szCs w:val="24"/>
        </w:rPr>
        <w:t>ския</w:t>
      </w:r>
      <w:proofErr w:type="spellEnd"/>
      <w:r w:rsidRPr="00010AC7">
        <w:rPr>
          <w:rFonts w:ascii="Times New Roman" w:hAnsi="Times New Roman" w:cs="Times New Roman"/>
          <w:sz w:val="24"/>
          <w:szCs w:val="24"/>
        </w:rPr>
        <w:t xml:space="preserve">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Закона за защита на личните данни  и настоящите  Вътрешни правила.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4. В срок до 1 месец от влизане в сила на настоящата Инструкция длъжностните характеристики на служителите в администрацията на община Дупница следва да бъдат приведени в съответствие с изискванията й.</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lastRenderedPageBreak/>
        <w:t xml:space="preserve">§ 5. Настоящата инструкция е одобрена </w:t>
      </w:r>
      <w:r w:rsidR="00980A6D">
        <w:rPr>
          <w:rFonts w:ascii="Times New Roman" w:hAnsi="Times New Roman" w:cs="Times New Roman"/>
          <w:sz w:val="24"/>
          <w:szCs w:val="24"/>
        </w:rPr>
        <w:t xml:space="preserve">  със Заповед № РД 04-1189 от 24.08.2021 г. на кмета на Община Дупница.</w:t>
      </w:r>
    </w:p>
    <w:p w:rsidR="00010AC7" w:rsidRPr="00010AC7" w:rsidRDefault="00010AC7" w:rsidP="00010AC7">
      <w:pPr>
        <w:pStyle w:val="a3"/>
        <w:jc w:val="both"/>
        <w:rPr>
          <w:rFonts w:ascii="Times New Roman" w:hAnsi="Times New Roman" w:cs="Times New Roman"/>
          <w:sz w:val="24"/>
          <w:szCs w:val="24"/>
        </w:rPr>
      </w:pPr>
    </w:p>
    <w:p w:rsidR="00010AC7" w:rsidRPr="00010AC7" w:rsidRDefault="00010AC7" w:rsidP="00010AC7">
      <w:pPr>
        <w:pStyle w:val="a3"/>
        <w:jc w:val="both"/>
        <w:rPr>
          <w:rFonts w:ascii="Times New Roman" w:hAnsi="Times New Roman" w:cs="Times New Roman"/>
          <w:sz w:val="24"/>
          <w:szCs w:val="24"/>
        </w:rPr>
      </w:pPr>
      <w:r w:rsidRPr="00010AC7">
        <w:rPr>
          <w:rFonts w:ascii="Times New Roman" w:hAnsi="Times New Roman" w:cs="Times New Roman"/>
          <w:sz w:val="24"/>
          <w:szCs w:val="24"/>
        </w:rPr>
        <w:t>§ 6.</w:t>
      </w:r>
      <w:r w:rsidR="00980A6D">
        <w:rPr>
          <w:rFonts w:ascii="Times New Roman" w:hAnsi="Times New Roman" w:cs="Times New Roman"/>
          <w:sz w:val="24"/>
          <w:szCs w:val="24"/>
        </w:rPr>
        <w:t xml:space="preserve"> Инструкцията влиза в сила от 25</w:t>
      </w:r>
      <w:r w:rsidRPr="00010AC7">
        <w:rPr>
          <w:rFonts w:ascii="Times New Roman" w:hAnsi="Times New Roman" w:cs="Times New Roman"/>
          <w:sz w:val="24"/>
          <w:szCs w:val="24"/>
        </w:rPr>
        <w:t xml:space="preserve">.08.2021 год. </w:t>
      </w:r>
    </w:p>
    <w:p w:rsidR="00010AC7" w:rsidRPr="00010AC7" w:rsidRDefault="00010AC7" w:rsidP="00010AC7">
      <w:pPr>
        <w:pStyle w:val="a3"/>
        <w:jc w:val="both"/>
        <w:rPr>
          <w:rFonts w:ascii="Times New Roman" w:hAnsi="Times New Roman" w:cs="Times New Roman"/>
          <w:sz w:val="24"/>
          <w:szCs w:val="24"/>
        </w:rPr>
      </w:pPr>
    </w:p>
    <w:p w:rsidR="00F15872" w:rsidRPr="00010AC7" w:rsidRDefault="00F15872" w:rsidP="00010AC7">
      <w:pPr>
        <w:pStyle w:val="a3"/>
        <w:jc w:val="both"/>
        <w:rPr>
          <w:rFonts w:ascii="Times New Roman" w:hAnsi="Times New Roman" w:cs="Times New Roman"/>
          <w:sz w:val="24"/>
          <w:szCs w:val="24"/>
        </w:rPr>
      </w:pPr>
    </w:p>
    <w:sectPr w:rsidR="00F15872" w:rsidRPr="00010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C7"/>
    <w:rsid w:val="00010AC7"/>
    <w:rsid w:val="00377E9B"/>
    <w:rsid w:val="00870C41"/>
    <w:rsid w:val="00980A6D"/>
    <w:rsid w:val="00F06C96"/>
    <w:rsid w:val="00F158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A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9057</Words>
  <Characters>51629</Characters>
  <Application>Microsoft Office Word</Application>
  <DocSecurity>0</DocSecurity>
  <Lines>430</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Iliyana Kostova</dc:creator>
  <cp:lastModifiedBy>Iliyana Kostova</cp:lastModifiedBy>
  <cp:revision>4</cp:revision>
  <dcterms:created xsi:type="dcterms:W3CDTF">2021-08-05T11:42:00Z</dcterms:created>
  <dcterms:modified xsi:type="dcterms:W3CDTF">2021-08-24T11:36:00Z</dcterms:modified>
</cp:coreProperties>
</file>