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8A6C09" w:rsidRPr="008A6C09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sz w:val="24"/>
          <w:szCs w:val="24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8A6C09" w:rsidP="008A6C09">
      <w:pPr>
        <w:spacing w:line="240" w:lineRule="exact"/>
        <w:ind w:left="993"/>
        <w:rPr>
          <w:sz w:val="19"/>
          <w:szCs w:val="19"/>
        </w:rPr>
      </w:pPr>
      <w:r>
        <w:lastRenderedPageBreak/>
        <w:t>За всяка част от инвестиционния проект по 50 лв.</w:t>
      </w:r>
    </w:p>
    <w:p w:rsidR="001814C1" w:rsidRDefault="001814C1">
      <w:pPr>
        <w:spacing w:before="16" w:after="16" w:line="240" w:lineRule="exact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8A6C09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За издаване на удостоверение за съответствие на строеж с одобрените строителни книжа по чл. 202 от ЗУТ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1. .................................................................................................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018E8" w:rsidRP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  <w:bookmarkStart w:id="1" w:name="_GoBack"/>
      <w:bookmarkEnd w:id="1"/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55" w:rsidRDefault="00720D55">
      <w:r>
        <w:separator/>
      </w:r>
    </w:p>
  </w:endnote>
  <w:endnote w:type="continuationSeparator" w:id="0">
    <w:p w:rsidR="00720D55" w:rsidRDefault="0072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55" w:rsidRDefault="00720D55"/>
  </w:footnote>
  <w:footnote w:type="continuationSeparator" w:id="0">
    <w:p w:rsidR="00720D55" w:rsidRDefault="00720D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14C1"/>
    <w:rsid w:val="00107E29"/>
    <w:rsid w:val="001814C1"/>
    <w:rsid w:val="002D3633"/>
    <w:rsid w:val="006F201B"/>
    <w:rsid w:val="00720D55"/>
    <w:rsid w:val="00736309"/>
    <w:rsid w:val="007A1EC5"/>
    <w:rsid w:val="008018E8"/>
    <w:rsid w:val="008A6C09"/>
    <w:rsid w:val="00A61D0A"/>
    <w:rsid w:val="00DE3131"/>
    <w:rsid w:val="00E82FA4"/>
    <w:rsid w:val="00F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DefaultParagraphFont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DefaultParagraphFont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DefaultParagraphFont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DefaultParagraphFont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DefaultParagraphFont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Normal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Normal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Normal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Normal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Normal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Normal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EJeliazkova</cp:lastModifiedBy>
  <cp:revision>3</cp:revision>
  <dcterms:created xsi:type="dcterms:W3CDTF">2022-04-06T10:07:00Z</dcterms:created>
  <dcterms:modified xsi:type="dcterms:W3CDTF">2022-04-06T10:08:00Z</dcterms:modified>
</cp:coreProperties>
</file>